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E8" w:rsidRDefault="003A01E8" w:rsidP="003A01E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FBA – Högstadiet i Petalax 25 augusti 2016</w:t>
      </w:r>
    </w:p>
    <w:p w:rsidR="003A01E8" w:rsidRDefault="003A01E8" w:rsidP="003A01E8">
      <w:pPr>
        <w:pStyle w:val="Standard"/>
      </w:pPr>
      <w:r>
        <w:rPr>
          <w:noProof/>
          <w:lang w:eastAsia="sv-FI" w:bidi="ar-SA"/>
        </w:rPr>
        <w:drawing>
          <wp:anchor distT="0" distB="0" distL="114300" distR="114300" simplePos="0" relativeHeight="251659264" behindDoc="0" locked="0" layoutInCell="1" allowOverlap="1" wp14:anchorId="7559F756" wp14:editId="1772A544">
            <wp:simplePos x="0" y="0"/>
            <wp:positionH relativeFrom="column">
              <wp:posOffset>4823460</wp:posOffset>
            </wp:positionH>
            <wp:positionV relativeFrom="paragraph">
              <wp:posOffset>13972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A01E8" w:rsidRDefault="003A01E8" w:rsidP="003A01E8">
      <w:pPr>
        <w:pStyle w:val="Standard"/>
      </w:pPr>
      <w:r>
        <w:rPr>
          <w:b/>
          <w:bCs/>
          <w:sz w:val="28"/>
          <w:szCs w:val="28"/>
          <w:u w:val="single"/>
        </w:rPr>
        <w:t>Bokning på Wilma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3A01E8" w:rsidRDefault="003A01E8" w:rsidP="003A01E8">
      <w:pPr>
        <w:pStyle w:val="Standard"/>
        <w:rPr>
          <w:sz w:val="28"/>
          <w:szCs w:val="28"/>
        </w:rPr>
      </w:pPr>
    </w:p>
    <w:p w:rsidR="003A01E8" w:rsidRDefault="003A01E8" w:rsidP="003A01E8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Klicka på </w:t>
      </w:r>
      <w:r>
        <w:rPr>
          <w:i/>
          <w:iCs/>
          <w:sz w:val="28"/>
          <w:szCs w:val="28"/>
        </w:rPr>
        <w:t>salar</w:t>
      </w:r>
      <w:r>
        <w:rPr>
          <w:sz w:val="28"/>
          <w:szCs w:val="28"/>
        </w:rPr>
        <w:t xml:space="preserve"> och välj </w:t>
      </w:r>
      <w:r>
        <w:rPr>
          <w:i/>
          <w:iCs/>
          <w:sz w:val="28"/>
          <w:szCs w:val="28"/>
        </w:rPr>
        <w:t>rum</w:t>
      </w:r>
      <w:r>
        <w:rPr>
          <w:sz w:val="28"/>
          <w:szCs w:val="28"/>
        </w:rPr>
        <w:t xml:space="preserve"> du vill boka</w:t>
      </w:r>
    </w:p>
    <w:p w:rsidR="003A01E8" w:rsidRDefault="003A01E8" w:rsidP="003A01E8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Klicka på </w:t>
      </w:r>
      <w:r>
        <w:rPr>
          <w:i/>
          <w:iCs/>
          <w:sz w:val="28"/>
          <w:szCs w:val="28"/>
        </w:rPr>
        <w:t>schema</w:t>
      </w:r>
      <w:r>
        <w:rPr>
          <w:sz w:val="28"/>
          <w:szCs w:val="28"/>
        </w:rPr>
        <w:t xml:space="preserve"> i rummet</w:t>
      </w:r>
    </w:p>
    <w:p w:rsidR="003A01E8" w:rsidRDefault="003A01E8" w:rsidP="003A01E8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Välj </w:t>
      </w:r>
      <w:r>
        <w:rPr>
          <w:b/>
          <w:i/>
          <w:iCs/>
          <w:sz w:val="28"/>
          <w:szCs w:val="28"/>
        </w:rPr>
        <w:t>Öppna bearbetningsläge</w:t>
      </w:r>
      <w:r>
        <w:rPr>
          <w:sz w:val="28"/>
          <w:szCs w:val="28"/>
        </w:rPr>
        <w:t xml:space="preserve"> (till höger)</w:t>
      </w:r>
    </w:p>
    <w:p w:rsidR="003A01E8" w:rsidRDefault="003A01E8" w:rsidP="003A01E8">
      <w:pPr>
        <w:pStyle w:val="Standard"/>
        <w:numPr>
          <w:ilvl w:val="0"/>
          <w:numId w:val="1"/>
        </w:numPr>
      </w:pPr>
      <w:r w:rsidRPr="003A01E8">
        <w:rPr>
          <w:sz w:val="28"/>
          <w:szCs w:val="28"/>
          <w:u w:val="single"/>
        </w:rPr>
        <w:t>OBS!</w:t>
      </w:r>
      <w:r>
        <w:rPr>
          <w:sz w:val="28"/>
          <w:szCs w:val="28"/>
        </w:rPr>
        <w:t xml:space="preserve"> Kolla att det i fönstret längst till vänster står </w:t>
      </w:r>
      <w:r>
        <w:rPr>
          <w:i/>
          <w:iCs/>
          <w:sz w:val="28"/>
          <w:szCs w:val="28"/>
        </w:rPr>
        <w:t>Bokning</w:t>
      </w:r>
    </w:p>
    <w:p w:rsidR="003A01E8" w:rsidRDefault="003A01E8" w:rsidP="003A01E8">
      <w:pPr>
        <w:pStyle w:val="Standard"/>
      </w:pPr>
      <w:r>
        <w:rPr>
          <w:sz w:val="28"/>
          <w:szCs w:val="28"/>
        </w:rPr>
        <w:t xml:space="preserve">          (står det t.ex. Läsåret 2016-2017 så byter du till Bokning)</w:t>
      </w:r>
    </w:p>
    <w:p w:rsidR="003A01E8" w:rsidRDefault="003A01E8" w:rsidP="003A01E8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Nu kan du boka för aktuell vecka, period eller termin (kolla vad som finns när du öppnar </w:t>
      </w:r>
      <w:proofErr w:type="spellStart"/>
      <w:r>
        <w:rPr>
          <w:sz w:val="28"/>
          <w:szCs w:val="28"/>
        </w:rPr>
        <w:t>Drop</w:t>
      </w:r>
      <w:proofErr w:type="spellEnd"/>
      <w:r>
        <w:rPr>
          <w:sz w:val="28"/>
          <w:szCs w:val="28"/>
        </w:rPr>
        <w:t>-menyerna)</w:t>
      </w:r>
    </w:p>
    <w:p w:rsidR="009A036F" w:rsidRPr="009A036F" w:rsidRDefault="003A01E8" w:rsidP="009A036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Under rubriken </w:t>
      </w:r>
      <w:r>
        <w:rPr>
          <w:i/>
          <w:iCs/>
          <w:sz w:val="28"/>
          <w:szCs w:val="28"/>
        </w:rPr>
        <w:t>Resursens typ</w:t>
      </w:r>
      <w:r>
        <w:rPr>
          <w:sz w:val="28"/>
          <w:szCs w:val="28"/>
        </w:rPr>
        <w:t xml:space="preserve"> kan du också välja </w:t>
      </w:r>
      <w:r>
        <w:rPr>
          <w:i/>
          <w:iCs/>
          <w:sz w:val="28"/>
          <w:szCs w:val="28"/>
        </w:rPr>
        <w:t>Övriga resurser</w:t>
      </w:r>
      <w:r>
        <w:rPr>
          <w:sz w:val="28"/>
          <w:szCs w:val="28"/>
        </w:rPr>
        <w:t xml:space="preserve"> (och Lärare/Personal). Om du klickar på Övriga resurser dyker </w:t>
      </w:r>
      <w:r>
        <w:rPr>
          <w:i/>
          <w:iCs/>
          <w:sz w:val="28"/>
          <w:szCs w:val="28"/>
        </w:rPr>
        <w:t>Bärbara datorer</w:t>
      </w:r>
      <w:r>
        <w:rPr>
          <w:sz w:val="28"/>
          <w:szCs w:val="28"/>
        </w:rPr>
        <w:t xml:space="preserve"> och </w:t>
      </w:r>
      <w:r>
        <w:rPr>
          <w:i/>
          <w:iCs/>
          <w:sz w:val="28"/>
          <w:szCs w:val="28"/>
        </w:rPr>
        <w:t>Pekplattor</w:t>
      </w:r>
      <w:r>
        <w:rPr>
          <w:sz w:val="28"/>
          <w:szCs w:val="28"/>
        </w:rPr>
        <w:t xml:space="preserve"> upp i rutan längre till höger. Om du bokar pekplattor och inte behöver alla kan du välja </w:t>
      </w:r>
      <w:r>
        <w:rPr>
          <w:i/>
          <w:sz w:val="28"/>
          <w:szCs w:val="28"/>
        </w:rPr>
        <w:t>Delvis reserverad</w:t>
      </w:r>
      <w:r>
        <w:rPr>
          <w:sz w:val="28"/>
          <w:szCs w:val="28"/>
        </w:rPr>
        <w:t xml:space="preserve"> och fylla i antalet du vill ha i </w:t>
      </w:r>
      <w:r>
        <w:rPr>
          <w:i/>
          <w:sz w:val="28"/>
          <w:szCs w:val="28"/>
        </w:rPr>
        <w:t>Anteckningar.</w:t>
      </w:r>
      <w:r>
        <w:rPr>
          <w:sz w:val="28"/>
          <w:szCs w:val="28"/>
        </w:rPr>
        <w:t xml:space="preserve"> Helt reserverad resurs markeras med grönt,</w:t>
      </w:r>
      <w:r w:rsidR="003A011E">
        <w:rPr>
          <w:sz w:val="28"/>
          <w:szCs w:val="28"/>
        </w:rPr>
        <w:t xml:space="preserve"> delvis reserverad med grönt.</w:t>
      </w:r>
      <w:r w:rsidR="009A036F">
        <w:rPr>
          <w:sz w:val="28"/>
          <w:szCs w:val="28"/>
        </w:rPr>
        <w:t xml:space="preserve"> Nu är det </w:t>
      </w:r>
      <w:r w:rsidR="00063E8E">
        <w:rPr>
          <w:sz w:val="28"/>
          <w:szCs w:val="28"/>
        </w:rPr>
        <w:t xml:space="preserve">alltså </w:t>
      </w:r>
      <w:r w:rsidR="009A036F">
        <w:rPr>
          <w:sz w:val="28"/>
          <w:szCs w:val="28"/>
        </w:rPr>
        <w:t>möjligt med</w:t>
      </w:r>
      <w:r w:rsidR="003A011E">
        <w:rPr>
          <w:sz w:val="28"/>
          <w:szCs w:val="28"/>
        </w:rPr>
        <w:t xml:space="preserve"> dubbelbokning på samma lektion</w:t>
      </w:r>
      <w:r w:rsidR="009A036F">
        <w:rPr>
          <w:sz w:val="28"/>
          <w:szCs w:val="28"/>
        </w:rPr>
        <w:t xml:space="preserve"> vad gäller t.ex. uppdelning av antalet pekplattor. </w:t>
      </w:r>
    </w:p>
    <w:p w:rsidR="003A01E8" w:rsidRDefault="009A036F" w:rsidP="009A036F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Under nya fliken </w:t>
      </w:r>
      <w:r w:rsidRPr="009A036F">
        <w:rPr>
          <w:i/>
          <w:sz w:val="28"/>
          <w:szCs w:val="28"/>
        </w:rPr>
        <w:t>Inventarier</w:t>
      </w:r>
      <w:r w:rsidRPr="009A036F">
        <w:rPr>
          <w:i/>
        </w:rPr>
        <w:t xml:space="preserve"> </w:t>
      </w:r>
      <w:r w:rsidRPr="009A036F">
        <w:rPr>
          <w:sz w:val="28"/>
          <w:szCs w:val="28"/>
        </w:rPr>
        <w:t>kan du</w:t>
      </w:r>
      <w:r>
        <w:t xml:space="preserve"> </w:t>
      </w:r>
      <w:r w:rsidRPr="009A036F">
        <w:rPr>
          <w:sz w:val="28"/>
          <w:szCs w:val="28"/>
        </w:rPr>
        <w:t>gå direkt till bokning av plattor, datorer etc</w:t>
      </w:r>
      <w:r>
        <w:t xml:space="preserve">. </w:t>
      </w:r>
    </w:p>
    <w:p w:rsidR="003A01E8" w:rsidRDefault="003A01E8" w:rsidP="003A01E8">
      <w:pPr>
        <w:pStyle w:val="Standard"/>
        <w:ind w:left="720"/>
      </w:pPr>
    </w:p>
    <w:p w:rsidR="003A01E8" w:rsidRDefault="003A01E8" w:rsidP="003A01E8">
      <w:pPr>
        <w:pStyle w:val="Standard"/>
      </w:pPr>
    </w:p>
    <w:p w:rsidR="003A01E8" w:rsidRDefault="003A01E8" w:rsidP="003A01E8">
      <w:pPr>
        <w:pStyle w:val="Standard"/>
        <w:numPr>
          <w:ilvl w:val="0"/>
          <w:numId w:val="1"/>
        </w:numPr>
      </w:pPr>
      <w:r>
        <w:rPr>
          <w:b/>
          <w:sz w:val="28"/>
          <w:szCs w:val="28"/>
          <w:u w:val="single"/>
        </w:rPr>
        <w:t>BOKA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Klicka i schemat där du vill boka. En ruta dyker upp, välj </w:t>
      </w:r>
      <w:r>
        <w:rPr>
          <w:i/>
          <w:iCs/>
          <w:sz w:val="28"/>
          <w:szCs w:val="28"/>
        </w:rPr>
        <w:t>Reserverad</w:t>
      </w: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Drop</w:t>
      </w:r>
      <w:proofErr w:type="spellEnd"/>
      <w:r>
        <w:rPr>
          <w:sz w:val="28"/>
          <w:szCs w:val="28"/>
        </w:rPr>
        <w:t xml:space="preserve">-menyn. Välj </w:t>
      </w:r>
      <w:r>
        <w:rPr>
          <w:i/>
          <w:iCs/>
          <w:sz w:val="28"/>
          <w:szCs w:val="28"/>
        </w:rPr>
        <w:t>Placera</w:t>
      </w:r>
      <w:r>
        <w:rPr>
          <w:sz w:val="28"/>
          <w:szCs w:val="28"/>
        </w:rPr>
        <w:t xml:space="preserve">. Nu syns bokningen, men bara som en 15-minuters grej. Klicka på din bokning, välj </w:t>
      </w:r>
      <w:r>
        <w:rPr>
          <w:i/>
          <w:iCs/>
          <w:sz w:val="28"/>
          <w:szCs w:val="28"/>
        </w:rPr>
        <w:t>Ändra</w:t>
      </w:r>
      <w:r>
        <w:rPr>
          <w:sz w:val="28"/>
          <w:szCs w:val="28"/>
        </w:rPr>
        <w:t xml:space="preserve">. Nu kan du justera tiden. Välj sen </w:t>
      </w:r>
      <w:r>
        <w:rPr>
          <w:i/>
          <w:iCs/>
          <w:sz w:val="28"/>
          <w:szCs w:val="28"/>
        </w:rPr>
        <w:t>Spara och stäng</w:t>
      </w:r>
      <w:r>
        <w:rPr>
          <w:sz w:val="28"/>
          <w:szCs w:val="28"/>
        </w:rPr>
        <w:t xml:space="preserve"> och kolla att det blev rätt. Vill du ändra eller radera klickar du på nytt på din bokning.</w:t>
      </w:r>
    </w:p>
    <w:p w:rsidR="003A01E8" w:rsidRDefault="003A01E8" w:rsidP="003A01E8">
      <w:pPr>
        <w:pStyle w:val="Standard"/>
      </w:pPr>
    </w:p>
    <w:p w:rsidR="003A01E8" w:rsidRDefault="003A01E8" w:rsidP="003A01E8">
      <w:pPr>
        <w:pStyle w:val="Standard"/>
        <w:ind w:left="720"/>
      </w:pPr>
      <w:r>
        <w:rPr>
          <w:sz w:val="28"/>
          <w:szCs w:val="28"/>
        </w:rPr>
        <w:t xml:space="preserve">Om du vill boka </w:t>
      </w:r>
      <w:r>
        <w:rPr>
          <w:i/>
          <w:iCs/>
          <w:sz w:val="28"/>
          <w:szCs w:val="28"/>
        </w:rPr>
        <w:t>både rum och pekplattor/bärbara datorer</w:t>
      </w:r>
      <w:r>
        <w:rPr>
          <w:sz w:val="28"/>
          <w:szCs w:val="28"/>
        </w:rPr>
        <w:t xml:space="preserve"> – boka rummet som vanligt först, välj Ä</w:t>
      </w:r>
      <w:r>
        <w:rPr>
          <w:i/>
          <w:iCs/>
          <w:sz w:val="28"/>
          <w:szCs w:val="28"/>
        </w:rPr>
        <w:t>ndra</w:t>
      </w:r>
      <w:r>
        <w:rPr>
          <w:sz w:val="28"/>
          <w:szCs w:val="28"/>
        </w:rPr>
        <w:t xml:space="preserve">, klicka på </w:t>
      </w:r>
      <w:r>
        <w:rPr>
          <w:i/>
          <w:sz w:val="28"/>
          <w:szCs w:val="28"/>
        </w:rPr>
        <w:t>Välj</w:t>
      </w:r>
      <w:r>
        <w:rPr>
          <w:sz w:val="28"/>
          <w:szCs w:val="28"/>
        </w:rPr>
        <w:t xml:space="preserve"> r</w:t>
      </w:r>
      <w:r>
        <w:rPr>
          <w:i/>
          <w:iCs/>
          <w:sz w:val="28"/>
          <w:szCs w:val="28"/>
        </w:rPr>
        <w:t>esurser</w:t>
      </w:r>
      <w:r>
        <w:rPr>
          <w:sz w:val="28"/>
          <w:szCs w:val="28"/>
        </w:rPr>
        <w:t>, Ö</w:t>
      </w:r>
      <w:r>
        <w:rPr>
          <w:i/>
          <w:iCs/>
          <w:sz w:val="28"/>
          <w:szCs w:val="28"/>
        </w:rPr>
        <w:t>vriga resurser</w:t>
      </w:r>
      <w:r>
        <w:rPr>
          <w:sz w:val="28"/>
          <w:szCs w:val="28"/>
        </w:rPr>
        <w:t>, P</w:t>
      </w:r>
      <w:r>
        <w:rPr>
          <w:i/>
          <w:iCs/>
          <w:sz w:val="28"/>
          <w:szCs w:val="28"/>
        </w:rPr>
        <w:t>ekplattor/Bärbara datorer.</w:t>
      </w:r>
    </w:p>
    <w:p w:rsidR="003A01E8" w:rsidRDefault="003A01E8" w:rsidP="003A01E8">
      <w:pPr>
        <w:pStyle w:val="Standard"/>
      </w:pPr>
    </w:p>
    <w:p w:rsidR="003A01E8" w:rsidRDefault="003A01E8" w:rsidP="003A01E8">
      <w:pPr>
        <w:pStyle w:val="Standard"/>
      </w:pPr>
    </w:p>
    <w:p w:rsidR="009A036F" w:rsidRDefault="003A01E8" w:rsidP="003A01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OBS! Man kan bara ändra och ta bort egna bokningar. </w:t>
      </w:r>
    </w:p>
    <w:p w:rsidR="003A01E8" w:rsidRPr="009A036F" w:rsidRDefault="003A01E8" w:rsidP="003A01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Man kan boka ett rum efter 15.05 men i detta skede syns inte MI:s</w:t>
      </w:r>
    </w:p>
    <w:p w:rsidR="003A01E8" w:rsidRDefault="003A01E8" w:rsidP="003A01E8">
      <w:pPr>
        <w:pStyle w:val="Standard"/>
      </w:pPr>
      <w:r>
        <w:rPr>
          <w:sz w:val="28"/>
          <w:szCs w:val="28"/>
        </w:rPr>
        <w:t xml:space="preserve">          kvällsbokningar ännu på Wilma så dubbelkolla med Fronter </w:t>
      </w:r>
      <w:proofErr w:type="spellStart"/>
      <w:r>
        <w:rPr>
          <w:sz w:val="28"/>
          <w:szCs w:val="28"/>
        </w:rPr>
        <w:t>isf</w:t>
      </w:r>
      <w:proofErr w:type="spellEnd"/>
      <w:r>
        <w:rPr>
          <w:sz w:val="28"/>
          <w:szCs w:val="28"/>
        </w:rPr>
        <w:t>.</w:t>
      </w:r>
    </w:p>
    <w:p w:rsidR="003A01E8" w:rsidRDefault="003A01E8" w:rsidP="003A01E8">
      <w:pPr>
        <w:pStyle w:val="Standard"/>
      </w:pPr>
    </w:p>
    <w:p w:rsidR="00C4521F" w:rsidRDefault="00C4521F" w:rsidP="003A01E8">
      <w:pPr>
        <w:pStyle w:val="Standard"/>
        <w:rPr>
          <w:sz w:val="28"/>
          <w:szCs w:val="28"/>
        </w:rPr>
      </w:pPr>
    </w:p>
    <w:p w:rsidR="00C4521F" w:rsidRDefault="00C4521F" w:rsidP="003A01E8">
      <w:pPr>
        <w:pStyle w:val="Standard"/>
        <w:rPr>
          <w:sz w:val="28"/>
          <w:szCs w:val="28"/>
        </w:rPr>
      </w:pPr>
    </w:p>
    <w:p w:rsidR="003A01E8" w:rsidRDefault="00DB37E7" w:rsidP="003A01E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</w:t>
      </w:r>
      <w:r w:rsidR="00063E8E">
        <w:rPr>
          <w:sz w:val="28"/>
          <w:szCs w:val="28"/>
        </w:rPr>
        <w:t>åminn om hur man skriver</w:t>
      </w:r>
      <w:r>
        <w:rPr>
          <w:sz w:val="28"/>
          <w:szCs w:val="28"/>
        </w:rPr>
        <w:t xml:space="preserve"> ut läsordningar</w:t>
      </w:r>
      <w:r w:rsidR="00063E8E">
        <w:rPr>
          <w:sz w:val="28"/>
          <w:szCs w:val="28"/>
        </w:rPr>
        <w:t xml:space="preserve"> i olika format</w:t>
      </w:r>
      <w:r w:rsidR="00DB0F9C">
        <w:rPr>
          <w:sz w:val="28"/>
          <w:szCs w:val="28"/>
        </w:rPr>
        <w:t xml:space="preserve"> från Wilma</w:t>
      </w:r>
      <w:r>
        <w:rPr>
          <w:sz w:val="28"/>
          <w:szCs w:val="28"/>
        </w:rPr>
        <w:t>!</w:t>
      </w:r>
    </w:p>
    <w:p w:rsidR="00DB37E7" w:rsidRDefault="00DB37E7" w:rsidP="003A01E8">
      <w:pPr>
        <w:pStyle w:val="Standard"/>
        <w:rPr>
          <w:sz w:val="28"/>
          <w:szCs w:val="28"/>
        </w:rPr>
      </w:pPr>
    </w:p>
    <w:p w:rsidR="00DB37E7" w:rsidRDefault="00DB37E7" w:rsidP="009A036F">
      <w:pPr>
        <w:rPr>
          <w:b/>
          <w:bCs/>
          <w:sz w:val="28"/>
          <w:szCs w:val="28"/>
          <w:u w:val="single"/>
        </w:rPr>
      </w:pPr>
    </w:p>
    <w:p w:rsidR="003A011E" w:rsidRDefault="003A011E" w:rsidP="009A036F">
      <w:pPr>
        <w:rPr>
          <w:b/>
          <w:bCs/>
          <w:sz w:val="28"/>
          <w:szCs w:val="28"/>
          <w:u w:val="single"/>
        </w:rPr>
      </w:pPr>
    </w:p>
    <w:p w:rsidR="009A036F" w:rsidRPr="009A036F" w:rsidRDefault="009A036F" w:rsidP="009A036F">
      <w:pPr>
        <w:rPr>
          <w:b/>
          <w:bCs/>
          <w:sz w:val="28"/>
          <w:szCs w:val="28"/>
          <w:u w:val="single"/>
        </w:rPr>
      </w:pPr>
      <w:proofErr w:type="spellStart"/>
      <w:r w:rsidRPr="009A036F">
        <w:rPr>
          <w:b/>
          <w:bCs/>
          <w:sz w:val="28"/>
          <w:szCs w:val="28"/>
          <w:u w:val="single"/>
        </w:rPr>
        <w:t>EdPuzzle</w:t>
      </w:r>
      <w:proofErr w:type="spellEnd"/>
    </w:p>
    <w:p w:rsidR="009A036F" w:rsidRPr="009A036F" w:rsidRDefault="009A036F" w:rsidP="009A036F">
      <w:r w:rsidRPr="009A036F">
        <w:rPr>
          <w:noProof/>
          <w:lang w:eastAsia="sv-FI" w:bidi="ar-SA"/>
        </w:rPr>
        <w:drawing>
          <wp:anchor distT="0" distB="0" distL="114300" distR="114300" simplePos="0" relativeHeight="251661312" behindDoc="0" locked="0" layoutInCell="1" allowOverlap="1" wp14:anchorId="0C4FB8A7" wp14:editId="696B9D15">
            <wp:simplePos x="0" y="0"/>
            <wp:positionH relativeFrom="margin">
              <wp:posOffset>5219696</wp:posOffset>
            </wp:positionH>
            <wp:positionV relativeFrom="paragraph">
              <wp:posOffset>41906</wp:posOffset>
            </wp:positionV>
            <wp:extent cx="761996" cy="761996"/>
            <wp:effectExtent l="0" t="0" r="4" b="4"/>
            <wp:wrapTight wrapText="bothSides">
              <wp:wrapPolygon edited="0">
                <wp:start x="0" y="0"/>
                <wp:lineTo x="0" y="21078"/>
                <wp:lineTo x="21078" y="21078"/>
                <wp:lineTo x="21078" y="0"/>
                <wp:lineTo x="0" y="0"/>
              </wp:wrapPolygon>
            </wp:wrapTight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A036F">
        <w:rPr>
          <w:b/>
          <w:bCs/>
          <w:sz w:val="28"/>
          <w:szCs w:val="28"/>
        </w:rPr>
        <w:t xml:space="preserve"> </w:t>
      </w:r>
      <w:r w:rsidRPr="009A036F">
        <w:rPr>
          <w:sz w:val="28"/>
          <w:szCs w:val="28"/>
        </w:rPr>
        <w:t xml:space="preserve">– använd videosnuttar </w:t>
      </w:r>
      <w:r w:rsidR="00063E8E">
        <w:rPr>
          <w:sz w:val="28"/>
          <w:szCs w:val="28"/>
        </w:rPr>
        <w:t>med frågor i undervisningen/</w:t>
      </w:r>
      <w:r w:rsidRPr="009A036F">
        <w:rPr>
          <w:sz w:val="28"/>
          <w:szCs w:val="28"/>
        </w:rPr>
        <w:t xml:space="preserve">för </w:t>
      </w:r>
      <w:r w:rsidR="00063E8E">
        <w:rPr>
          <w:sz w:val="28"/>
          <w:szCs w:val="28"/>
        </w:rPr>
        <w:t xml:space="preserve">t.ex. </w:t>
      </w:r>
      <w:r w:rsidRPr="009A036F">
        <w:rPr>
          <w:sz w:val="28"/>
          <w:szCs w:val="28"/>
        </w:rPr>
        <w:t>”</w:t>
      </w:r>
      <w:proofErr w:type="spellStart"/>
      <w:r w:rsidRPr="009A036F">
        <w:rPr>
          <w:sz w:val="28"/>
          <w:szCs w:val="28"/>
        </w:rPr>
        <w:t>flipped</w:t>
      </w:r>
      <w:proofErr w:type="spellEnd"/>
      <w:r w:rsidRPr="009A036F">
        <w:rPr>
          <w:sz w:val="28"/>
          <w:szCs w:val="28"/>
        </w:rPr>
        <w:t xml:space="preserve"> </w:t>
      </w:r>
      <w:proofErr w:type="spellStart"/>
      <w:r w:rsidRPr="009A036F">
        <w:rPr>
          <w:sz w:val="28"/>
          <w:szCs w:val="28"/>
        </w:rPr>
        <w:t>classroom</w:t>
      </w:r>
      <w:proofErr w:type="spellEnd"/>
      <w:r w:rsidRPr="009A036F">
        <w:rPr>
          <w:sz w:val="28"/>
          <w:szCs w:val="28"/>
        </w:rPr>
        <w:t xml:space="preserve">” (eleven förbereder sig för ett kommande avsnitt redan hemma) etc. </w:t>
      </w:r>
    </w:p>
    <w:p w:rsidR="009A036F" w:rsidRPr="009A036F" w:rsidRDefault="009A036F" w:rsidP="009A036F">
      <w:pPr>
        <w:rPr>
          <w:sz w:val="28"/>
          <w:szCs w:val="28"/>
        </w:rPr>
      </w:pPr>
    </w:p>
    <w:p w:rsidR="009A036F" w:rsidRPr="009A036F" w:rsidRDefault="009A036F" w:rsidP="009A036F">
      <w:pPr>
        <w:spacing w:after="120"/>
      </w:pPr>
      <w:bookmarkStart w:id="0" w:name="b_results2"/>
      <w:bookmarkEnd w:id="0"/>
      <w:r w:rsidRPr="009A036F">
        <w:rPr>
          <w:iCs/>
          <w:sz w:val="28"/>
          <w:szCs w:val="28"/>
        </w:rPr>
        <w:t>https://</w:t>
      </w:r>
      <w:r w:rsidRPr="009A036F">
        <w:rPr>
          <w:b/>
          <w:bCs/>
          <w:i/>
          <w:sz w:val="28"/>
          <w:szCs w:val="28"/>
        </w:rPr>
        <w:t>edpuzzle</w:t>
      </w:r>
      <w:r w:rsidRPr="009A036F">
        <w:rPr>
          <w:iCs/>
          <w:sz w:val="28"/>
          <w:szCs w:val="28"/>
        </w:rPr>
        <w:t>.com</w:t>
      </w:r>
    </w:p>
    <w:p w:rsidR="009A036F" w:rsidRPr="009A036F" w:rsidRDefault="009A036F" w:rsidP="009A036F">
      <w:pPr>
        <w:rPr>
          <w:sz w:val="28"/>
          <w:szCs w:val="28"/>
        </w:rPr>
      </w:pPr>
      <w:r w:rsidRPr="009A036F">
        <w:rPr>
          <w:sz w:val="28"/>
          <w:szCs w:val="28"/>
        </w:rPr>
        <w:t>Registrera dig själv.</w:t>
      </w:r>
    </w:p>
    <w:p w:rsidR="009A036F" w:rsidRPr="009A036F" w:rsidRDefault="009A036F" w:rsidP="009A036F">
      <w:pPr>
        <w:rPr>
          <w:sz w:val="28"/>
          <w:szCs w:val="28"/>
        </w:rPr>
      </w:pPr>
    </w:p>
    <w:p w:rsidR="00063E8E" w:rsidRDefault="009A036F" w:rsidP="009A036F">
      <w:pPr>
        <w:rPr>
          <w:sz w:val="28"/>
          <w:szCs w:val="28"/>
        </w:rPr>
      </w:pPr>
      <w:r w:rsidRPr="009A036F">
        <w:rPr>
          <w:sz w:val="28"/>
          <w:szCs w:val="28"/>
        </w:rPr>
        <w:t xml:space="preserve">Eleverna måste också registrera sig. De skriver in användarnamn (= eget för- och efternamn), hittar på ett lösenord och sätter in sin e-post (e-post krävs inte, </w:t>
      </w:r>
      <w:r w:rsidRPr="009A036F">
        <w:rPr>
          <w:sz w:val="28"/>
          <w:szCs w:val="28"/>
          <w:u w:val="single"/>
        </w:rPr>
        <w:t>men</w:t>
      </w:r>
      <w:r w:rsidRPr="009A036F">
        <w:rPr>
          <w:sz w:val="28"/>
          <w:szCs w:val="28"/>
        </w:rPr>
        <w:t xml:space="preserve"> är bra ifall de glömmer sitt lösenord senare, och det gör de!).</w:t>
      </w:r>
      <w:r w:rsidR="00063E8E">
        <w:rPr>
          <w:sz w:val="28"/>
          <w:szCs w:val="28"/>
        </w:rPr>
        <w:t xml:space="preserve"> </w:t>
      </w:r>
    </w:p>
    <w:p w:rsidR="009A036F" w:rsidRDefault="00063E8E" w:rsidP="009A036F">
      <w:pPr>
        <w:rPr>
          <w:sz w:val="28"/>
          <w:szCs w:val="28"/>
        </w:rPr>
      </w:pPr>
      <w:r>
        <w:rPr>
          <w:sz w:val="28"/>
          <w:szCs w:val="28"/>
        </w:rPr>
        <w:t>Tips! Skriv ut en klassvis lista på deras användarnamn (bra att ha).</w:t>
      </w:r>
    </w:p>
    <w:p w:rsidR="00063E8E" w:rsidRDefault="00063E8E" w:rsidP="009A036F">
      <w:pPr>
        <w:rPr>
          <w:sz w:val="28"/>
          <w:szCs w:val="28"/>
        </w:rPr>
      </w:pPr>
    </w:p>
    <w:p w:rsidR="00063E8E" w:rsidRDefault="00063E8E" w:rsidP="009A036F">
      <w:pPr>
        <w:rPr>
          <w:sz w:val="28"/>
          <w:szCs w:val="28"/>
        </w:rPr>
      </w:pPr>
      <w:r>
        <w:rPr>
          <w:sz w:val="28"/>
          <w:szCs w:val="28"/>
        </w:rPr>
        <w:t>Mina anteckningar:</w:t>
      </w:r>
    </w:p>
    <w:p w:rsidR="00063E8E" w:rsidRPr="009A036F" w:rsidRDefault="00063E8E" w:rsidP="00063E8E">
      <w:pPr>
        <w:spacing w:line="480" w:lineRule="auto"/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9A036F" w:rsidRDefault="009A036F" w:rsidP="003A01E8"/>
    <w:p w:rsidR="009A036F" w:rsidRDefault="009A036F" w:rsidP="003A01E8"/>
    <w:p w:rsidR="009A036F" w:rsidRDefault="009A036F" w:rsidP="003A01E8"/>
    <w:p w:rsidR="009A036F" w:rsidRPr="00231D37" w:rsidRDefault="009A036F" w:rsidP="009A036F">
      <w:pPr>
        <w:rPr>
          <w:b/>
          <w:sz w:val="32"/>
          <w:szCs w:val="32"/>
        </w:rPr>
      </w:pPr>
      <w:r w:rsidRPr="00231D37">
        <w:rPr>
          <w:b/>
          <w:sz w:val="32"/>
          <w:szCs w:val="32"/>
        </w:rPr>
        <w:t>Fronter</w:t>
      </w:r>
      <w:r w:rsidR="00063E8E" w:rsidRPr="00231D37">
        <w:rPr>
          <w:b/>
          <w:sz w:val="32"/>
          <w:szCs w:val="32"/>
        </w:rPr>
        <w:t xml:space="preserve">                                                                   </w:t>
      </w:r>
    </w:p>
    <w:p w:rsidR="009A036F" w:rsidRDefault="00063E8E" w:rsidP="009A036F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  <w:lang w:eastAsia="sv-FI" w:bidi="ar-SA"/>
        </w:rPr>
        <w:drawing>
          <wp:anchor distT="0" distB="0" distL="114300" distR="114300" simplePos="0" relativeHeight="251662336" behindDoc="1" locked="0" layoutInCell="1" allowOverlap="1" wp14:anchorId="4FD0BBAF" wp14:editId="15BD0F4E">
            <wp:simplePos x="0" y="0"/>
            <wp:positionH relativeFrom="margin">
              <wp:posOffset>4170045</wp:posOffset>
            </wp:positionH>
            <wp:positionV relativeFrom="paragraph">
              <wp:posOffset>32385</wp:posOffset>
            </wp:positionV>
            <wp:extent cx="1409700" cy="571500"/>
            <wp:effectExtent l="0" t="0" r="0" b="0"/>
            <wp:wrapTight wrapText="bothSides">
              <wp:wrapPolygon edited="0">
                <wp:start x="1751" y="0"/>
                <wp:lineTo x="584" y="7200"/>
                <wp:lineTo x="0" y="15120"/>
                <wp:lineTo x="0" y="20880"/>
                <wp:lineTo x="2627" y="20880"/>
                <wp:lineTo x="7881" y="20880"/>
                <wp:lineTo x="21016" y="14400"/>
                <wp:lineTo x="21308" y="7920"/>
                <wp:lineTo x="21308" y="5040"/>
                <wp:lineTo x="15178" y="0"/>
                <wp:lineTo x="1751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onter-logo-foot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36F" w:rsidRPr="009A036F">
        <w:rPr>
          <w:sz w:val="28"/>
          <w:szCs w:val="28"/>
        </w:rPr>
        <w:t>vår undervisningsplattform</w:t>
      </w:r>
    </w:p>
    <w:p w:rsidR="00565C58" w:rsidRPr="00565C58" w:rsidRDefault="00C4521F" w:rsidP="009A036F">
      <w:pPr>
        <w:rPr>
          <w:color w:val="0563C1" w:themeColor="hyperlink"/>
          <w:sz w:val="28"/>
          <w:szCs w:val="28"/>
          <w:u w:val="single"/>
        </w:rPr>
      </w:pPr>
      <w:hyperlink r:id="rId8" w:history="1">
        <w:r w:rsidR="009A036F" w:rsidRPr="00B91289">
          <w:rPr>
            <w:rStyle w:val="Hyperlnk"/>
            <w:sz w:val="28"/>
            <w:szCs w:val="28"/>
          </w:rPr>
          <w:t>https://fronter.com/bilda</w:t>
        </w:r>
      </w:hyperlink>
    </w:p>
    <w:p w:rsidR="009A036F" w:rsidRDefault="009A036F" w:rsidP="009A036F">
      <w:pPr>
        <w:rPr>
          <w:sz w:val="28"/>
          <w:szCs w:val="28"/>
        </w:rPr>
      </w:pPr>
    </w:p>
    <w:p w:rsidR="00DB37E7" w:rsidRDefault="00DB37E7" w:rsidP="00DB37E7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olika typer av mappar</w:t>
      </w:r>
    </w:p>
    <w:p w:rsidR="00DB37E7" w:rsidRDefault="00063E8E" w:rsidP="00DB37E7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infoga filmklipp på startsidan i rummet</w:t>
      </w:r>
    </w:p>
    <w:p w:rsidR="00DB37E7" w:rsidRDefault="00DB37E7" w:rsidP="00DB37E7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ljudinspelning</w:t>
      </w:r>
    </w:p>
    <w:p w:rsidR="00DB37E7" w:rsidRDefault="00DB37E7" w:rsidP="00DB37E7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bakgrund</w:t>
      </w:r>
      <w:r w:rsidR="00063E8E">
        <w:rPr>
          <w:sz w:val="28"/>
          <w:szCs w:val="28"/>
        </w:rPr>
        <w:t>, ramar m.m.</w:t>
      </w:r>
    </w:p>
    <w:p w:rsidR="00565C58" w:rsidRPr="00565C58" w:rsidRDefault="00565C58" w:rsidP="00565C58">
      <w:pPr>
        <w:ind w:left="360"/>
        <w:rPr>
          <w:sz w:val="28"/>
          <w:szCs w:val="28"/>
        </w:rPr>
      </w:pPr>
    </w:p>
    <w:p w:rsidR="00443FF7" w:rsidRDefault="00443FF7" w:rsidP="00443FF7">
      <w:pPr>
        <w:rPr>
          <w:sz w:val="28"/>
          <w:szCs w:val="28"/>
        </w:rPr>
      </w:pPr>
    </w:p>
    <w:p w:rsidR="00443FF7" w:rsidRPr="00231D37" w:rsidRDefault="00231D37" w:rsidP="00DB0F9C">
      <w:pPr>
        <w:jc w:val="both"/>
        <w:rPr>
          <w:b/>
          <w:sz w:val="28"/>
          <w:szCs w:val="28"/>
        </w:rPr>
      </w:pPr>
      <w:r w:rsidRPr="00231D37">
        <w:rPr>
          <w:b/>
          <w:sz w:val="28"/>
          <w:szCs w:val="28"/>
        </w:rPr>
        <w:t>Mappar</w:t>
      </w:r>
    </w:p>
    <w:p w:rsidR="00443FF7" w:rsidRDefault="00443FF7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Skapa en arkivmapp i vänstra verktygsraden (klicka på </w:t>
      </w:r>
      <w:r w:rsidRPr="00610B9A">
        <w:rPr>
          <w:i/>
          <w:sz w:val="28"/>
          <w:szCs w:val="28"/>
        </w:rPr>
        <w:t>anslagstavlan</w:t>
      </w:r>
      <w:r>
        <w:rPr>
          <w:sz w:val="28"/>
          <w:szCs w:val="28"/>
        </w:rPr>
        <w:t xml:space="preserve">, </w:t>
      </w:r>
      <w:r w:rsidR="00565C58">
        <w:rPr>
          <w:i/>
          <w:sz w:val="28"/>
          <w:szCs w:val="28"/>
        </w:rPr>
        <w:t>anpass</w:t>
      </w:r>
      <w:r w:rsidRPr="00610B9A"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610B9A">
        <w:rPr>
          <w:i/>
          <w:sz w:val="28"/>
          <w:szCs w:val="28"/>
        </w:rPr>
        <w:t xml:space="preserve">verktygspaket, nytt verktyg, </w:t>
      </w:r>
      <w:r w:rsidRPr="00610B9A">
        <w:rPr>
          <w:sz w:val="28"/>
          <w:szCs w:val="28"/>
        </w:rPr>
        <w:t>välj</w:t>
      </w:r>
      <w:r w:rsidRPr="00610B9A">
        <w:rPr>
          <w:i/>
          <w:sz w:val="28"/>
          <w:szCs w:val="28"/>
        </w:rPr>
        <w:t xml:space="preserve"> arkivmapp</w:t>
      </w:r>
      <w:r>
        <w:rPr>
          <w:sz w:val="28"/>
          <w:szCs w:val="28"/>
        </w:rPr>
        <w:t>)</w:t>
      </w:r>
    </w:p>
    <w:p w:rsidR="00443FF7" w:rsidRDefault="00443FF7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Jag använder en </w:t>
      </w:r>
      <w:r w:rsidRPr="00DB0F9C">
        <w:rPr>
          <w:sz w:val="28"/>
          <w:szCs w:val="28"/>
          <w:u w:val="single"/>
        </w:rPr>
        <w:t>arkivmapp</w:t>
      </w:r>
      <w:r>
        <w:rPr>
          <w:sz w:val="28"/>
          <w:szCs w:val="28"/>
        </w:rPr>
        <w:t xml:space="preserve"> som jag kallar </w:t>
      </w:r>
      <w:r w:rsidR="00DB0F9C">
        <w:rPr>
          <w:sz w:val="28"/>
          <w:szCs w:val="28"/>
        </w:rPr>
        <w:t>”</w:t>
      </w:r>
      <w:r>
        <w:rPr>
          <w:sz w:val="28"/>
          <w:szCs w:val="28"/>
        </w:rPr>
        <w:t>inlämning</w:t>
      </w:r>
      <w:r w:rsidR="00DB0F9C">
        <w:rPr>
          <w:sz w:val="28"/>
          <w:szCs w:val="28"/>
        </w:rPr>
        <w:t>”</w:t>
      </w:r>
      <w:r>
        <w:rPr>
          <w:sz w:val="28"/>
          <w:szCs w:val="28"/>
        </w:rPr>
        <w:t xml:space="preserve">, i stället för ett inlämningsverktyg. I denna skapar jag sedan </w:t>
      </w:r>
      <w:r w:rsidRPr="00610B9A">
        <w:rPr>
          <w:sz w:val="28"/>
          <w:szCs w:val="28"/>
          <w:u w:val="single"/>
        </w:rPr>
        <w:t>olika</w:t>
      </w:r>
      <w:r>
        <w:rPr>
          <w:sz w:val="28"/>
          <w:szCs w:val="28"/>
        </w:rPr>
        <w:t xml:space="preserve"> inlämningsmappar. Tycker det fungerar bäst så.</w:t>
      </w:r>
      <w:r w:rsidR="00565C58">
        <w:rPr>
          <w:sz w:val="28"/>
          <w:szCs w:val="28"/>
        </w:rPr>
        <w:t xml:space="preserve"> När du infogat en arkivmapp kan du klicka på den ”i lilla rutan” och sedan döpa om den </w:t>
      </w:r>
      <w:r w:rsidR="00DB0F9C">
        <w:rPr>
          <w:sz w:val="28"/>
          <w:szCs w:val="28"/>
        </w:rPr>
        <w:t>i ”</w:t>
      </w:r>
      <w:r w:rsidR="00565C58">
        <w:rPr>
          <w:sz w:val="28"/>
          <w:szCs w:val="28"/>
        </w:rPr>
        <w:t xml:space="preserve"> fält två”.</w:t>
      </w:r>
      <w:r w:rsidR="00DB0F9C">
        <w:rPr>
          <w:sz w:val="28"/>
          <w:szCs w:val="28"/>
        </w:rPr>
        <w:t xml:space="preserve"> I samma läge kan du också</w:t>
      </w:r>
      <w:r w:rsidR="00565C58">
        <w:rPr>
          <w:sz w:val="28"/>
          <w:szCs w:val="28"/>
        </w:rPr>
        <w:t xml:space="preserve"> flytta verktyg upp och ner i raden med hjälp av piltangenter. Vi du radera verktyget så klickar du </w:t>
      </w:r>
      <w:r w:rsidR="00565C58" w:rsidRPr="00565C58">
        <w:rPr>
          <w:i/>
          <w:sz w:val="28"/>
          <w:szCs w:val="28"/>
        </w:rPr>
        <w:t>radera</w:t>
      </w:r>
      <w:r w:rsidR="00565C58">
        <w:rPr>
          <w:sz w:val="28"/>
          <w:szCs w:val="28"/>
        </w:rPr>
        <w:t xml:space="preserve"> här också. Kom ihåg att spara allt du gör innan du lämnar sidan.</w:t>
      </w:r>
    </w:p>
    <w:p w:rsidR="00443FF7" w:rsidRDefault="00443FF7" w:rsidP="00DB0F9C">
      <w:pPr>
        <w:jc w:val="both"/>
        <w:rPr>
          <w:sz w:val="28"/>
          <w:szCs w:val="28"/>
        </w:rPr>
      </w:pPr>
    </w:p>
    <w:p w:rsidR="00443FF7" w:rsidRDefault="00443FF7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>Jag döper t.ex. en inlämningsuppgift till ”Mitt bokprojekt”. Sedan väljer</w:t>
      </w:r>
      <w:r w:rsidR="00610B9A">
        <w:rPr>
          <w:sz w:val="28"/>
          <w:szCs w:val="28"/>
        </w:rPr>
        <w:t xml:space="preserve"> jag mapp, </w:t>
      </w:r>
      <w:r w:rsidR="00610B9A">
        <w:rPr>
          <w:sz w:val="28"/>
          <w:szCs w:val="28"/>
        </w:rPr>
        <w:lastRenderedPageBreak/>
        <w:t xml:space="preserve">en </w:t>
      </w:r>
      <w:r w:rsidRPr="00610B9A">
        <w:rPr>
          <w:i/>
          <w:sz w:val="28"/>
          <w:szCs w:val="28"/>
        </w:rPr>
        <w:t>vanlig mapp</w:t>
      </w:r>
      <w:r>
        <w:rPr>
          <w:sz w:val="28"/>
          <w:szCs w:val="28"/>
        </w:rPr>
        <w:t xml:space="preserve"> om alla ska kunna se allas inlämningar, </w:t>
      </w:r>
      <w:r w:rsidR="00DB0F9C">
        <w:rPr>
          <w:i/>
          <w:sz w:val="28"/>
          <w:szCs w:val="28"/>
        </w:rPr>
        <w:t>i</w:t>
      </w:r>
      <w:r w:rsidRPr="00610B9A">
        <w:rPr>
          <w:i/>
          <w:sz w:val="28"/>
          <w:szCs w:val="28"/>
        </w:rPr>
        <w:t>nlämningsmapp</w:t>
      </w:r>
      <w:r>
        <w:rPr>
          <w:sz w:val="28"/>
          <w:szCs w:val="28"/>
        </w:rPr>
        <w:t xml:space="preserve"> om jag vill att </w:t>
      </w:r>
      <w:r w:rsidR="00DB0F9C">
        <w:rPr>
          <w:sz w:val="28"/>
          <w:szCs w:val="28"/>
        </w:rPr>
        <w:t xml:space="preserve">bara </w:t>
      </w:r>
      <w:r>
        <w:rPr>
          <w:sz w:val="28"/>
          <w:szCs w:val="28"/>
        </w:rPr>
        <w:t>jag och eleven ska kunna läsa (</w:t>
      </w:r>
      <w:r w:rsidR="007B76E8">
        <w:rPr>
          <w:sz w:val="28"/>
          <w:szCs w:val="28"/>
        </w:rPr>
        <w:t xml:space="preserve">senare kan jag ändra den till en vanlig mapp om jag vill att alla i gruppen ska kunna läsa och kommentera). </w:t>
      </w:r>
      <w:r w:rsidR="007B76E8" w:rsidRPr="00610B9A">
        <w:rPr>
          <w:i/>
          <w:sz w:val="28"/>
          <w:szCs w:val="28"/>
        </w:rPr>
        <w:t>Individuell mapp</w:t>
      </w:r>
      <w:r w:rsidR="007B76E8">
        <w:rPr>
          <w:sz w:val="28"/>
          <w:szCs w:val="28"/>
        </w:rPr>
        <w:t xml:space="preserve"> används om man vill att eleverna ska kunna samla sina arbeten under kursen i en egen mapp. </w:t>
      </w:r>
      <w:r w:rsidR="007B76E8" w:rsidRPr="00610B9A">
        <w:rPr>
          <w:i/>
          <w:sz w:val="28"/>
          <w:szCs w:val="28"/>
        </w:rPr>
        <w:t>Dold mapp</w:t>
      </w:r>
      <w:r w:rsidR="007B76E8">
        <w:rPr>
          <w:sz w:val="28"/>
          <w:szCs w:val="28"/>
        </w:rPr>
        <w:t xml:space="preserve"> kan du själv spara ditt material i utan att eleven ens ser att den finns där.</w:t>
      </w:r>
    </w:p>
    <w:p w:rsidR="00863030" w:rsidRDefault="00863030" w:rsidP="00DB0F9C">
      <w:pPr>
        <w:jc w:val="both"/>
        <w:rPr>
          <w:sz w:val="28"/>
          <w:szCs w:val="28"/>
        </w:rPr>
      </w:pPr>
    </w:p>
    <w:p w:rsidR="00863030" w:rsidRPr="00231D37" w:rsidRDefault="00863030" w:rsidP="00DB0F9C">
      <w:pPr>
        <w:jc w:val="both"/>
        <w:rPr>
          <w:b/>
          <w:sz w:val="28"/>
          <w:szCs w:val="28"/>
        </w:rPr>
      </w:pPr>
      <w:r w:rsidRPr="00231D37">
        <w:rPr>
          <w:b/>
          <w:sz w:val="28"/>
          <w:szCs w:val="28"/>
        </w:rPr>
        <w:t xml:space="preserve">Ljudinspelning </w:t>
      </w:r>
    </w:p>
    <w:p w:rsidR="00863030" w:rsidRDefault="00863030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en arkivmapp kan du också välja </w:t>
      </w:r>
      <w:r w:rsidRPr="00DB0F9C">
        <w:rPr>
          <w:i/>
          <w:sz w:val="28"/>
          <w:szCs w:val="28"/>
        </w:rPr>
        <w:t>skapa</w:t>
      </w:r>
      <w:r>
        <w:rPr>
          <w:sz w:val="28"/>
          <w:szCs w:val="28"/>
        </w:rPr>
        <w:t xml:space="preserve"> och </w:t>
      </w:r>
      <w:r w:rsidRPr="00610B9A">
        <w:rPr>
          <w:i/>
          <w:sz w:val="28"/>
          <w:szCs w:val="28"/>
        </w:rPr>
        <w:t>ljudinspelning</w:t>
      </w:r>
      <w:r>
        <w:rPr>
          <w:sz w:val="28"/>
          <w:szCs w:val="28"/>
        </w:rPr>
        <w:t xml:space="preserve"> ifall eleverna vill spela in en ljudfil.</w:t>
      </w:r>
    </w:p>
    <w:p w:rsidR="00863030" w:rsidRDefault="00863030" w:rsidP="00DB0F9C">
      <w:pPr>
        <w:jc w:val="both"/>
        <w:rPr>
          <w:sz w:val="28"/>
          <w:szCs w:val="28"/>
        </w:rPr>
      </w:pPr>
    </w:p>
    <w:p w:rsidR="00863030" w:rsidRPr="00231D37" w:rsidRDefault="00863030" w:rsidP="00DB0F9C">
      <w:pPr>
        <w:jc w:val="both"/>
        <w:rPr>
          <w:b/>
          <w:sz w:val="28"/>
          <w:szCs w:val="28"/>
        </w:rPr>
      </w:pPr>
      <w:r w:rsidRPr="00231D37">
        <w:rPr>
          <w:b/>
          <w:sz w:val="28"/>
          <w:szCs w:val="28"/>
        </w:rPr>
        <w:t>Forum</w:t>
      </w:r>
    </w:p>
    <w:p w:rsidR="00863030" w:rsidRDefault="00863030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en arkivmapp väljer du </w:t>
      </w:r>
      <w:r w:rsidRPr="00610B9A">
        <w:rPr>
          <w:i/>
          <w:sz w:val="28"/>
          <w:szCs w:val="28"/>
        </w:rPr>
        <w:t>skapa</w:t>
      </w:r>
      <w:r>
        <w:rPr>
          <w:sz w:val="28"/>
          <w:szCs w:val="28"/>
        </w:rPr>
        <w:t xml:space="preserve"> och sen </w:t>
      </w:r>
      <w:r w:rsidRPr="00610B9A">
        <w:rPr>
          <w:i/>
          <w:sz w:val="28"/>
          <w:szCs w:val="28"/>
        </w:rPr>
        <w:t>forum</w:t>
      </w:r>
      <w:r>
        <w:rPr>
          <w:sz w:val="28"/>
          <w:szCs w:val="28"/>
        </w:rPr>
        <w:t xml:space="preserve">. Där kan du sedan välja t.ex. </w:t>
      </w:r>
      <w:proofErr w:type="spellStart"/>
      <w:r w:rsidRPr="00610B9A">
        <w:rPr>
          <w:i/>
          <w:sz w:val="28"/>
          <w:szCs w:val="28"/>
        </w:rPr>
        <w:t>brainstorm</w:t>
      </w:r>
      <w:proofErr w:type="spellEnd"/>
      <w:r>
        <w:rPr>
          <w:sz w:val="28"/>
          <w:szCs w:val="28"/>
        </w:rPr>
        <w:t>, där du kan ha eleverna att skriva på ”post-it” – lappar vad de t.ex.</w:t>
      </w:r>
      <w:r w:rsidR="00610B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vet om ett ämne innan man börjar prata om det. Dock är dessa lappar helt anonyma och man kanske behöver moderera innan man visar det på skärmen. </w:t>
      </w:r>
    </w:p>
    <w:p w:rsidR="00863030" w:rsidRDefault="00863030" w:rsidP="00DB0F9C">
      <w:pPr>
        <w:jc w:val="both"/>
        <w:rPr>
          <w:sz w:val="28"/>
          <w:szCs w:val="28"/>
        </w:rPr>
      </w:pPr>
    </w:p>
    <w:p w:rsidR="00863030" w:rsidRDefault="00863030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På startsidan </w:t>
      </w:r>
      <w:r w:rsidR="00231D37">
        <w:rPr>
          <w:sz w:val="28"/>
          <w:szCs w:val="28"/>
        </w:rPr>
        <w:t xml:space="preserve">i kursen </w:t>
      </w:r>
      <w:r>
        <w:rPr>
          <w:sz w:val="28"/>
          <w:szCs w:val="28"/>
        </w:rPr>
        <w:t>kan man lägga en</w:t>
      </w:r>
      <w:r w:rsidR="00231D37">
        <w:rPr>
          <w:sz w:val="28"/>
          <w:szCs w:val="28"/>
        </w:rPr>
        <w:t xml:space="preserve"> länk till en </w:t>
      </w:r>
      <w:proofErr w:type="spellStart"/>
      <w:r w:rsidR="00231D37" w:rsidRPr="00231D37">
        <w:rPr>
          <w:b/>
          <w:sz w:val="28"/>
          <w:szCs w:val="28"/>
        </w:rPr>
        <w:t>Random</w:t>
      </w:r>
      <w:proofErr w:type="spellEnd"/>
      <w:r w:rsidR="00231D37" w:rsidRPr="00231D37">
        <w:rPr>
          <w:b/>
          <w:sz w:val="28"/>
          <w:szCs w:val="28"/>
        </w:rPr>
        <w:t xml:space="preserve"> Group/Word/Image </w:t>
      </w:r>
      <w:proofErr w:type="spellStart"/>
      <w:r w:rsidR="00231D37" w:rsidRPr="00231D37">
        <w:rPr>
          <w:b/>
          <w:sz w:val="28"/>
          <w:szCs w:val="28"/>
        </w:rPr>
        <w:t>Picker</w:t>
      </w:r>
      <w:proofErr w:type="spellEnd"/>
      <w:r w:rsidR="00231D37">
        <w:rPr>
          <w:sz w:val="28"/>
          <w:szCs w:val="28"/>
        </w:rPr>
        <w:t xml:space="preserve"> som du hittar och skapar i Galleriet på Notebook. </w:t>
      </w:r>
      <w:r>
        <w:rPr>
          <w:sz w:val="28"/>
          <w:szCs w:val="28"/>
        </w:rPr>
        <w:t xml:space="preserve"> </w:t>
      </w:r>
      <w:r w:rsidR="00231D37">
        <w:rPr>
          <w:sz w:val="28"/>
          <w:szCs w:val="28"/>
        </w:rPr>
        <w:t xml:space="preserve">Spara länken i en arkivmapp, länka till den med </w:t>
      </w:r>
      <w:r w:rsidR="00231D37" w:rsidRPr="00610B9A">
        <w:rPr>
          <w:i/>
          <w:sz w:val="28"/>
          <w:szCs w:val="28"/>
        </w:rPr>
        <w:t>intern länk</w:t>
      </w:r>
      <w:r w:rsidR="00231D37">
        <w:rPr>
          <w:sz w:val="28"/>
          <w:szCs w:val="28"/>
        </w:rPr>
        <w:t xml:space="preserve"> verktyget, så öppnas den med Notebook. </w:t>
      </w:r>
    </w:p>
    <w:p w:rsidR="00231D37" w:rsidRDefault="00231D37" w:rsidP="00DB0F9C">
      <w:pPr>
        <w:jc w:val="both"/>
        <w:rPr>
          <w:sz w:val="28"/>
          <w:szCs w:val="28"/>
        </w:rPr>
      </w:pPr>
    </w:p>
    <w:p w:rsidR="00231D37" w:rsidRPr="00231D37" w:rsidRDefault="00231D37" w:rsidP="00DB0F9C">
      <w:pPr>
        <w:jc w:val="both"/>
        <w:rPr>
          <w:b/>
          <w:sz w:val="28"/>
          <w:szCs w:val="28"/>
        </w:rPr>
      </w:pPr>
      <w:r w:rsidRPr="00231D37">
        <w:rPr>
          <w:b/>
          <w:sz w:val="28"/>
          <w:szCs w:val="28"/>
        </w:rPr>
        <w:t>Bakgrund/ramar/egna inställningar</w:t>
      </w:r>
    </w:p>
    <w:p w:rsidR="00231D37" w:rsidRDefault="00231D37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610B9A">
        <w:rPr>
          <w:i/>
          <w:sz w:val="28"/>
          <w:szCs w:val="28"/>
        </w:rPr>
        <w:t>min profil</w:t>
      </w:r>
      <w:r>
        <w:rPr>
          <w:sz w:val="28"/>
          <w:szCs w:val="28"/>
        </w:rPr>
        <w:t xml:space="preserve"> för att ändra layout på din sida. Ändra </w:t>
      </w:r>
      <w:proofErr w:type="spellStart"/>
      <w:r>
        <w:rPr>
          <w:sz w:val="28"/>
          <w:szCs w:val="28"/>
        </w:rPr>
        <w:t>idagsidans</w:t>
      </w:r>
      <w:proofErr w:type="spellEnd"/>
      <w:r>
        <w:rPr>
          <w:sz w:val="28"/>
          <w:szCs w:val="28"/>
        </w:rPr>
        <w:t xml:space="preserve"> utseende genom att klicka på </w:t>
      </w:r>
      <w:proofErr w:type="gramStart"/>
      <w:r w:rsidRPr="00610B9A">
        <w:rPr>
          <w:i/>
          <w:sz w:val="28"/>
          <w:szCs w:val="28"/>
        </w:rPr>
        <w:t>anpassa</w:t>
      </w:r>
      <w:proofErr w:type="gramEnd"/>
      <w:r>
        <w:rPr>
          <w:sz w:val="28"/>
          <w:szCs w:val="28"/>
        </w:rPr>
        <w:t xml:space="preserve"> uppe i högra hörnet. Bestäm vad du vill ha i dina boxar på sidan. </w:t>
      </w:r>
    </w:p>
    <w:p w:rsidR="00231D37" w:rsidRDefault="00231D37" w:rsidP="00DB0F9C">
      <w:pPr>
        <w:jc w:val="both"/>
        <w:rPr>
          <w:sz w:val="28"/>
          <w:szCs w:val="28"/>
        </w:rPr>
      </w:pPr>
    </w:p>
    <w:p w:rsidR="00231D37" w:rsidRDefault="00231D37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Klicka på </w:t>
      </w:r>
      <w:r w:rsidRPr="00610B9A">
        <w:rPr>
          <w:i/>
          <w:sz w:val="28"/>
          <w:szCs w:val="28"/>
        </w:rPr>
        <w:t xml:space="preserve">muttern </w:t>
      </w:r>
      <w:r w:rsidRPr="00610B9A">
        <w:rPr>
          <w:sz w:val="28"/>
          <w:szCs w:val="28"/>
        </w:rPr>
        <w:t>i textrutan</w:t>
      </w:r>
      <w:r w:rsidR="00610B9A">
        <w:rPr>
          <w:sz w:val="28"/>
          <w:szCs w:val="28"/>
        </w:rPr>
        <w:t xml:space="preserve">  (</w:t>
      </w:r>
      <w:r>
        <w:rPr>
          <w:sz w:val="28"/>
          <w:szCs w:val="28"/>
        </w:rPr>
        <w:t>i redigeringsläge</w:t>
      </w:r>
      <w:r w:rsidR="00610B9A">
        <w:rPr>
          <w:sz w:val="28"/>
          <w:szCs w:val="28"/>
        </w:rPr>
        <w:t>, på startsidan</w:t>
      </w:r>
      <w:r>
        <w:rPr>
          <w:sz w:val="28"/>
          <w:szCs w:val="28"/>
        </w:rPr>
        <w:t xml:space="preserve">) för att ändra bakgrundsfärg i boxen och också färg och tjocklek på eventuell ram. </w:t>
      </w:r>
    </w:p>
    <w:p w:rsidR="00231D37" w:rsidRDefault="00231D37" w:rsidP="00DB0F9C">
      <w:pPr>
        <w:jc w:val="both"/>
        <w:rPr>
          <w:sz w:val="28"/>
          <w:szCs w:val="28"/>
        </w:rPr>
      </w:pPr>
    </w:p>
    <w:p w:rsidR="00610B9A" w:rsidRDefault="00610B9A" w:rsidP="00DB0F9C">
      <w:pPr>
        <w:jc w:val="both"/>
        <w:rPr>
          <w:sz w:val="28"/>
          <w:szCs w:val="28"/>
        </w:rPr>
      </w:pPr>
    </w:p>
    <w:p w:rsidR="00610B9A" w:rsidRDefault="00610B9A" w:rsidP="00DB0F9C">
      <w:pPr>
        <w:jc w:val="both"/>
        <w:rPr>
          <w:b/>
          <w:sz w:val="28"/>
          <w:szCs w:val="28"/>
        </w:rPr>
      </w:pPr>
      <w:r w:rsidRPr="00610B9A">
        <w:rPr>
          <w:b/>
          <w:sz w:val="28"/>
          <w:szCs w:val="28"/>
        </w:rPr>
        <w:t>Storebror ser dig</w:t>
      </w:r>
    </w:p>
    <w:p w:rsidR="00610B9A" w:rsidRDefault="00610B9A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Vill du se om dina elever varit inne i kursrummet? Lägg till verktyget </w:t>
      </w:r>
      <w:r w:rsidRPr="00610B9A">
        <w:rPr>
          <w:i/>
          <w:sz w:val="28"/>
          <w:szCs w:val="28"/>
        </w:rPr>
        <w:t>Portfolio</w:t>
      </w:r>
      <w:r>
        <w:rPr>
          <w:sz w:val="28"/>
          <w:szCs w:val="28"/>
        </w:rPr>
        <w:t xml:space="preserve">, kryssa sen i rutan </w:t>
      </w:r>
      <w:r w:rsidRPr="00610B9A">
        <w:rPr>
          <w:i/>
          <w:sz w:val="28"/>
          <w:szCs w:val="28"/>
        </w:rPr>
        <w:t>visa statistik i rummet</w:t>
      </w:r>
      <w:r>
        <w:rPr>
          <w:sz w:val="28"/>
          <w:szCs w:val="28"/>
        </w:rPr>
        <w:t xml:space="preserve"> (eller du kan egentligen kryssa i alla rutor).</w:t>
      </w:r>
      <w:r w:rsidR="009E6DB4">
        <w:rPr>
          <w:sz w:val="28"/>
          <w:szCs w:val="28"/>
        </w:rPr>
        <w:t xml:space="preserve"> Vill du bara kolla om de läst (=öppnat) ett enskilt dokument kan du klicka i rutan framför dokumentet och sen på </w:t>
      </w:r>
      <w:r w:rsidR="009E6DB4" w:rsidRPr="009E6DB4">
        <w:rPr>
          <w:i/>
          <w:sz w:val="28"/>
          <w:szCs w:val="28"/>
        </w:rPr>
        <w:t>statistik</w:t>
      </w:r>
      <w:r w:rsidR="009E6DB4">
        <w:rPr>
          <w:sz w:val="28"/>
          <w:szCs w:val="28"/>
        </w:rPr>
        <w:t>.</w:t>
      </w:r>
    </w:p>
    <w:p w:rsidR="00610B9A" w:rsidRPr="00610B9A" w:rsidRDefault="00610B9A" w:rsidP="00DB0F9C">
      <w:pPr>
        <w:jc w:val="both"/>
        <w:rPr>
          <w:b/>
          <w:sz w:val="28"/>
          <w:szCs w:val="28"/>
        </w:rPr>
      </w:pPr>
    </w:p>
    <w:p w:rsidR="00231D37" w:rsidRDefault="00231D37" w:rsidP="00D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Hur ser eleven din sida? Klicka på anslagstavlan, väl </w:t>
      </w:r>
      <w:r w:rsidRPr="00610B9A">
        <w:rPr>
          <w:i/>
          <w:sz w:val="28"/>
          <w:szCs w:val="28"/>
        </w:rPr>
        <w:t xml:space="preserve">visa </w:t>
      </w:r>
      <w:proofErr w:type="spellStart"/>
      <w:r w:rsidRPr="00610B9A">
        <w:rPr>
          <w:i/>
          <w:sz w:val="28"/>
          <w:szCs w:val="28"/>
        </w:rPr>
        <w:t>elevvy</w:t>
      </w:r>
      <w:proofErr w:type="spellEnd"/>
      <w:r w:rsidRPr="00610B9A">
        <w:rPr>
          <w:i/>
          <w:sz w:val="28"/>
          <w:szCs w:val="28"/>
        </w:rPr>
        <w:t>/</w:t>
      </w:r>
      <w:proofErr w:type="spellStart"/>
      <w:r w:rsidRPr="00610B9A">
        <w:rPr>
          <w:i/>
          <w:sz w:val="28"/>
          <w:szCs w:val="28"/>
        </w:rPr>
        <w:t>studentvy</w:t>
      </w:r>
      <w:proofErr w:type="spellEnd"/>
      <w:r>
        <w:rPr>
          <w:sz w:val="28"/>
          <w:szCs w:val="28"/>
        </w:rPr>
        <w:t xml:space="preserve">. </w:t>
      </w:r>
      <w:r w:rsidR="009E6DB4">
        <w:rPr>
          <w:sz w:val="28"/>
          <w:szCs w:val="28"/>
        </w:rPr>
        <w:t xml:space="preserve">Kom ihåg att </w:t>
      </w:r>
      <w:r w:rsidR="009E6DB4" w:rsidRPr="009E6DB4">
        <w:rPr>
          <w:i/>
          <w:sz w:val="28"/>
          <w:szCs w:val="28"/>
        </w:rPr>
        <w:t xml:space="preserve">avsluta </w:t>
      </w:r>
      <w:proofErr w:type="spellStart"/>
      <w:r w:rsidR="009E6DB4" w:rsidRPr="009E6DB4">
        <w:rPr>
          <w:i/>
          <w:sz w:val="28"/>
          <w:szCs w:val="28"/>
        </w:rPr>
        <w:t>elevvy</w:t>
      </w:r>
      <w:proofErr w:type="spellEnd"/>
      <w:r w:rsidR="009E6DB4" w:rsidRPr="009E6DB4">
        <w:rPr>
          <w:i/>
          <w:sz w:val="28"/>
          <w:szCs w:val="28"/>
        </w:rPr>
        <w:t>/</w:t>
      </w:r>
      <w:proofErr w:type="spellStart"/>
      <w:r w:rsidR="009E6DB4" w:rsidRPr="009E6DB4">
        <w:rPr>
          <w:i/>
          <w:sz w:val="28"/>
          <w:szCs w:val="28"/>
        </w:rPr>
        <w:t>studentvy</w:t>
      </w:r>
      <w:proofErr w:type="spellEnd"/>
      <w:r w:rsidR="009E6DB4">
        <w:rPr>
          <w:sz w:val="28"/>
          <w:szCs w:val="28"/>
        </w:rPr>
        <w:t xml:space="preserve"> om du vill komma tillbaka till ”ditt” redigeringsbara läge. </w:t>
      </w:r>
      <w:r>
        <w:rPr>
          <w:sz w:val="28"/>
          <w:szCs w:val="28"/>
        </w:rPr>
        <w:t xml:space="preserve">På </w:t>
      </w:r>
      <w:r w:rsidRPr="00610B9A">
        <w:rPr>
          <w:i/>
          <w:sz w:val="28"/>
          <w:szCs w:val="28"/>
        </w:rPr>
        <w:t>statistik</w:t>
      </w:r>
      <w:r>
        <w:rPr>
          <w:sz w:val="28"/>
          <w:szCs w:val="28"/>
        </w:rPr>
        <w:t xml:space="preserve"> i samma </w:t>
      </w:r>
      <w:proofErr w:type="spellStart"/>
      <w:r>
        <w:rPr>
          <w:sz w:val="28"/>
          <w:szCs w:val="28"/>
        </w:rPr>
        <w:t>dropmeny</w:t>
      </w:r>
      <w:proofErr w:type="spellEnd"/>
      <w:r>
        <w:rPr>
          <w:sz w:val="28"/>
          <w:szCs w:val="28"/>
        </w:rPr>
        <w:t xml:space="preserve"> ser du hur välbesökt ditt rum varit.</w:t>
      </w:r>
    </w:p>
    <w:p w:rsidR="00A551D5" w:rsidRDefault="00A551D5" w:rsidP="00DB0F9C">
      <w:pPr>
        <w:jc w:val="both"/>
        <w:rPr>
          <w:sz w:val="28"/>
          <w:szCs w:val="28"/>
        </w:rPr>
      </w:pPr>
    </w:p>
    <w:p w:rsidR="00DB0F9C" w:rsidRDefault="00DB0F9C" w:rsidP="00063E8E">
      <w:pPr>
        <w:rPr>
          <w:sz w:val="28"/>
          <w:szCs w:val="28"/>
        </w:rPr>
      </w:pPr>
    </w:p>
    <w:p w:rsidR="00DB0F9C" w:rsidRDefault="00DB0F9C" w:rsidP="00063E8E">
      <w:pPr>
        <w:rPr>
          <w:sz w:val="28"/>
          <w:szCs w:val="28"/>
        </w:rPr>
      </w:pPr>
    </w:p>
    <w:p w:rsidR="00C4521F" w:rsidRDefault="00C4521F" w:rsidP="00063E8E">
      <w:pPr>
        <w:rPr>
          <w:sz w:val="28"/>
          <w:szCs w:val="28"/>
        </w:rPr>
      </w:pPr>
    </w:p>
    <w:p w:rsidR="00063E8E" w:rsidRDefault="00063E8E" w:rsidP="00063E8E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Mina anteckningar:</w:t>
      </w:r>
    </w:p>
    <w:p w:rsidR="00A551D5" w:rsidRDefault="00A551D5" w:rsidP="00063E8E">
      <w:pPr>
        <w:rPr>
          <w:sz w:val="28"/>
          <w:szCs w:val="28"/>
        </w:rPr>
      </w:pPr>
    </w:p>
    <w:p w:rsidR="00063E8E" w:rsidRPr="00063E8E" w:rsidRDefault="00063E8E" w:rsidP="00063E8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51D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37E7" w:rsidRDefault="00DB37E7" w:rsidP="00DB37E7">
      <w:pPr>
        <w:rPr>
          <w:sz w:val="28"/>
          <w:szCs w:val="28"/>
        </w:rPr>
      </w:pPr>
    </w:p>
    <w:p w:rsidR="00DB37E7" w:rsidRDefault="00DB37E7" w:rsidP="00DB37E7">
      <w:pPr>
        <w:rPr>
          <w:sz w:val="28"/>
          <w:szCs w:val="28"/>
        </w:rPr>
      </w:pPr>
    </w:p>
    <w:p w:rsidR="00DB37E7" w:rsidRDefault="00DB37E7" w:rsidP="00DB37E7">
      <w:pPr>
        <w:rPr>
          <w:sz w:val="28"/>
          <w:szCs w:val="28"/>
        </w:rPr>
      </w:pPr>
    </w:p>
    <w:p w:rsidR="00DB37E7" w:rsidRDefault="00DB37E7" w:rsidP="00DB37E7">
      <w:pPr>
        <w:rPr>
          <w:sz w:val="28"/>
          <w:szCs w:val="28"/>
        </w:rPr>
      </w:pPr>
    </w:p>
    <w:p w:rsidR="00565C58" w:rsidRDefault="00565C58" w:rsidP="00DB37E7">
      <w:pPr>
        <w:rPr>
          <w:sz w:val="28"/>
          <w:szCs w:val="28"/>
        </w:rPr>
      </w:pPr>
      <w:r>
        <w:rPr>
          <w:sz w:val="28"/>
          <w:szCs w:val="28"/>
        </w:rPr>
        <w:t xml:space="preserve">Min hemsida där jag samlar material vartefter. </w:t>
      </w:r>
    </w:p>
    <w:p w:rsidR="00DB37E7" w:rsidRDefault="00565C58" w:rsidP="00DB37E7">
      <w:pPr>
        <w:rPr>
          <w:sz w:val="28"/>
          <w:szCs w:val="28"/>
        </w:rPr>
      </w:pPr>
      <w:r>
        <w:rPr>
          <w:sz w:val="28"/>
          <w:szCs w:val="28"/>
        </w:rPr>
        <w:t>Obs! Mycket är bara rubriker ännu.</w:t>
      </w:r>
    </w:p>
    <w:p w:rsidR="00DB37E7" w:rsidRPr="00DB37E7" w:rsidRDefault="00DB37E7" w:rsidP="00DB37E7">
      <w:pPr>
        <w:rPr>
          <w:sz w:val="28"/>
          <w:szCs w:val="28"/>
        </w:rPr>
      </w:pPr>
    </w:p>
    <w:p w:rsidR="009A036F" w:rsidRDefault="009E6DB4" w:rsidP="009A036F">
      <w:pPr>
        <w:rPr>
          <w:sz w:val="28"/>
          <w:szCs w:val="28"/>
        </w:rPr>
      </w:pPr>
      <w:r w:rsidRPr="009E6DB4">
        <w:rPr>
          <w:sz w:val="28"/>
          <w:szCs w:val="28"/>
        </w:rPr>
        <w:t>http://ikt-bernice-sjoberg.webnode.se/</w:t>
      </w:r>
    </w:p>
    <w:sectPr w:rsidR="009A036F" w:rsidSect="0056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936"/>
    <w:multiLevelType w:val="hybridMultilevel"/>
    <w:tmpl w:val="A32E8348"/>
    <w:lvl w:ilvl="0" w:tplc="97F0788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47B7"/>
    <w:multiLevelType w:val="hybridMultilevel"/>
    <w:tmpl w:val="018A5738"/>
    <w:lvl w:ilvl="0" w:tplc="A5AE9F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1ADF"/>
    <w:multiLevelType w:val="multilevel"/>
    <w:tmpl w:val="20501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9C97665"/>
    <w:multiLevelType w:val="hybridMultilevel"/>
    <w:tmpl w:val="4C1A10F2"/>
    <w:lvl w:ilvl="0" w:tplc="293647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E8"/>
    <w:rsid w:val="00063E8E"/>
    <w:rsid w:val="00066EF6"/>
    <w:rsid w:val="001F02FB"/>
    <w:rsid w:val="00231D37"/>
    <w:rsid w:val="003A011E"/>
    <w:rsid w:val="003A01E8"/>
    <w:rsid w:val="00443FF7"/>
    <w:rsid w:val="00565C58"/>
    <w:rsid w:val="00610B9A"/>
    <w:rsid w:val="007443B6"/>
    <w:rsid w:val="007B76E8"/>
    <w:rsid w:val="00863030"/>
    <w:rsid w:val="009A036F"/>
    <w:rsid w:val="009E6DB4"/>
    <w:rsid w:val="00A173CE"/>
    <w:rsid w:val="00A551D5"/>
    <w:rsid w:val="00AE7FD6"/>
    <w:rsid w:val="00B1393A"/>
    <w:rsid w:val="00B61451"/>
    <w:rsid w:val="00B92881"/>
    <w:rsid w:val="00C4521F"/>
    <w:rsid w:val="00DB0F9C"/>
    <w:rsid w:val="00D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F008"/>
  <w15:chartTrackingRefBased/>
  <w15:docId w15:val="{4A9C267D-37E9-4035-A45E-08F42511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A0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3A0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9A036F"/>
    <w:pPr>
      <w:ind w:left="720"/>
      <w:contextualSpacing/>
    </w:pPr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9A036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393A"/>
    <w:rPr>
      <w:rFonts w:ascii="Segoe UI" w:hAnsi="Segoe UI" w:cs="Mangal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393A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onter.com/bil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Malax Kommun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Sjöberg</dc:creator>
  <cp:keywords/>
  <dc:description/>
  <cp:lastModifiedBy>Bernice Sjöberg</cp:lastModifiedBy>
  <cp:revision>2</cp:revision>
  <cp:lastPrinted>2016-08-24T07:12:00Z</cp:lastPrinted>
  <dcterms:created xsi:type="dcterms:W3CDTF">2016-08-25T07:20:00Z</dcterms:created>
  <dcterms:modified xsi:type="dcterms:W3CDTF">2016-08-25T07:20:00Z</dcterms:modified>
</cp:coreProperties>
</file>